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B2691F" w:rsidP="00B2691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E2A74">
        <w:rPr>
          <w:rFonts w:ascii="Times New Roman" w:hAnsi="Times New Roman"/>
          <w:b/>
          <w:sz w:val="28"/>
          <w:szCs w:val="28"/>
        </w:rPr>
        <w:t xml:space="preserve">ведения об аварийности </w:t>
      </w:r>
      <w:r>
        <w:rPr>
          <w:rFonts w:ascii="Times New Roman" w:hAnsi="Times New Roman"/>
          <w:b/>
          <w:sz w:val="28"/>
          <w:szCs w:val="28"/>
        </w:rPr>
        <w:t>5 263</w:t>
      </w:r>
      <w:r w:rsidR="000E2A74">
        <w:rPr>
          <w:rFonts w:ascii="Times New Roman" w:hAnsi="Times New Roman"/>
          <w:b/>
          <w:sz w:val="28"/>
          <w:szCs w:val="28"/>
        </w:rPr>
        <w:t xml:space="preserve"> домов </w:t>
      </w:r>
      <w:r>
        <w:rPr>
          <w:rFonts w:ascii="Times New Roman" w:hAnsi="Times New Roman"/>
          <w:b/>
          <w:sz w:val="28"/>
          <w:szCs w:val="28"/>
        </w:rPr>
        <w:t>по</w:t>
      </w:r>
      <w:r w:rsidR="000E2A74">
        <w:rPr>
          <w:rFonts w:ascii="Times New Roman" w:hAnsi="Times New Roman"/>
          <w:b/>
          <w:sz w:val="28"/>
          <w:szCs w:val="28"/>
        </w:rPr>
        <w:t xml:space="preserve"> Тульской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внесены в ЕГРН</w:t>
      </w:r>
      <w:r w:rsidR="00B75C1A">
        <w:rPr>
          <w:rFonts w:ascii="Times New Roman" w:hAnsi="Times New Roman"/>
          <w:b/>
          <w:sz w:val="28"/>
          <w:szCs w:val="28"/>
        </w:rPr>
        <w:br/>
      </w:r>
    </w:p>
    <w:p w:rsidR="00823B88" w:rsidRDefault="00B2691F" w:rsidP="00307AE0">
      <w:pPr>
        <w:spacing w:line="360" w:lineRule="auto"/>
        <w:ind w:firstLine="708"/>
        <w:jc w:val="both"/>
        <w:rPr>
          <w:rStyle w:val="a7"/>
          <w:rFonts w:ascii="Times New Roman" w:eastAsia="Malgun Gothic" w:hAnsi="Times New Roman"/>
          <w:b w:val="0"/>
          <w:sz w:val="28"/>
          <w:szCs w:val="28"/>
        </w:rPr>
      </w:pP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С 1 февраля 2022 года в силу вступил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Федеральны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й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закон от 26 мая 2021 года № 148-ФЗ «О внесении изменений в Федеральный закон «О государств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е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нной регистрации недвижимости». В соответствии с законом,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в выписке из ЕГРН 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должна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содержаться информация об аварийности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и многоквартирных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домов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, подлежащим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сносу или реконструкции, а также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о признании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помещений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непригодным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для проживания.</w:t>
      </w:r>
    </w:p>
    <w:p w:rsidR="00823B88" w:rsidRPr="00F802DF" w:rsidRDefault="00823B88" w:rsidP="00307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48A">
        <w:rPr>
          <w:rFonts w:ascii="Times New Roman" w:hAnsi="Times New Roman"/>
          <w:sz w:val="28"/>
          <w:szCs w:val="28"/>
        </w:rPr>
        <w:t>Закон</w:t>
      </w:r>
      <w:r w:rsidR="00B2691F">
        <w:rPr>
          <w:rFonts w:ascii="Times New Roman" w:hAnsi="Times New Roman"/>
          <w:sz w:val="28"/>
          <w:szCs w:val="28"/>
        </w:rPr>
        <w:t xml:space="preserve"> обязывает </w:t>
      </w:r>
      <w:r w:rsidR="00B2691F" w:rsidRPr="00F802DF">
        <w:rPr>
          <w:rFonts w:ascii="Times New Roman" w:hAnsi="Times New Roman"/>
          <w:sz w:val="28"/>
          <w:szCs w:val="28"/>
        </w:rPr>
        <w:t>орган</w:t>
      </w:r>
      <w:r w:rsidR="00B2691F">
        <w:rPr>
          <w:rFonts w:ascii="Times New Roman" w:hAnsi="Times New Roman"/>
          <w:sz w:val="28"/>
          <w:szCs w:val="28"/>
        </w:rPr>
        <w:t>ы</w:t>
      </w:r>
      <w:r w:rsidR="00B2691F" w:rsidRPr="00F802DF">
        <w:rPr>
          <w:rFonts w:ascii="Times New Roman" w:hAnsi="Times New Roman"/>
          <w:sz w:val="28"/>
          <w:szCs w:val="28"/>
        </w:rPr>
        <w:t xml:space="preserve"> государственной власти или местного самоуправления</w:t>
      </w:r>
      <w:r w:rsidR="0011448A">
        <w:rPr>
          <w:rFonts w:ascii="Times New Roman" w:hAnsi="Times New Roman"/>
          <w:sz w:val="28"/>
          <w:szCs w:val="28"/>
        </w:rPr>
        <w:t xml:space="preserve"> </w:t>
      </w:r>
      <w:r w:rsidR="00B2691F">
        <w:rPr>
          <w:rFonts w:ascii="Times New Roman" w:hAnsi="Times New Roman"/>
          <w:sz w:val="28"/>
          <w:szCs w:val="28"/>
        </w:rPr>
        <w:t>направлять</w:t>
      </w:r>
      <w:r w:rsidR="0011448A">
        <w:rPr>
          <w:rFonts w:ascii="Times New Roman" w:hAnsi="Times New Roman"/>
          <w:sz w:val="28"/>
          <w:szCs w:val="28"/>
        </w:rPr>
        <w:t xml:space="preserve"> </w:t>
      </w:r>
      <w:r w:rsidR="006D76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D761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B2691F">
        <w:rPr>
          <w:rFonts w:ascii="Times New Roman" w:hAnsi="Times New Roman"/>
          <w:sz w:val="28"/>
          <w:szCs w:val="28"/>
        </w:rPr>
        <w:t xml:space="preserve"> сведения</w:t>
      </w:r>
      <w:r w:rsidR="006D761E">
        <w:rPr>
          <w:rFonts w:ascii="Times New Roman" w:hAnsi="Times New Roman"/>
          <w:sz w:val="28"/>
          <w:szCs w:val="28"/>
        </w:rPr>
        <w:t xml:space="preserve"> </w:t>
      </w:r>
      <w:r w:rsidRPr="00F802DF">
        <w:rPr>
          <w:rFonts w:ascii="Times New Roman" w:hAnsi="Times New Roman"/>
          <w:sz w:val="28"/>
          <w:szCs w:val="28"/>
        </w:rPr>
        <w:t xml:space="preserve">о признании </w:t>
      </w:r>
      <w:r w:rsidR="0011448A">
        <w:rPr>
          <w:rFonts w:ascii="Times New Roman" w:hAnsi="Times New Roman"/>
          <w:sz w:val="28"/>
          <w:szCs w:val="28"/>
        </w:rPr>
        <w:t xml:space="preserve">многоквартирного </w:t>
      </w:r>
      <w:r w:rsidRPr="00F802DF">
        <w:rPr>
          <w:rFonts w:ascii="Times New Roman" w:hAnsi="Times New Roman"/>
          <w:sz w:val="28"/>
          <w:szCs w:val="28"/>
        </w:rPr>
        <w:t>дома аварийным, подл</w:t>
      </w:r>
      <w:r w:rsidR="0011448A">
        <w:rPr>
          <w:rFonts w:ascii="Times New Roman" w:hAnsi="Times New Roman"/>
          <w:sz w:val="28"/>
          <w:szCs w:val="28"/>
        </w:rPr>
        <w:t>ежащим сносу или реконструкции и о признании жилого помещения непригодным для проживания</w:t>
      </w:r>
      <w:r w:rsidR="006D761E">
        <w:rPr>
          <w:rFonts w:ascii="Times New Roman" w:hAnsi="Times New Roman"/>
          <w:sz w:val="28"/>
          <w:szCs w:val="28"/>
        </w:rPr>
        <w:t>.</w:t>
      </w:r>
    </w:p>
    <w:p w:rsidR="00824BC4" w:rsidRPr="00824BC4" w:rsidRDefault="00B2691F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в ЕГРН </w:t>
      </w:r>
      <w:r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внесены сведения 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об аварийности </w:t>
      </w:r>
      <w:r>
        <w:rPr>
          <w:rFonts w:ascii="Times New Roman" w:hAnsi="Times New Roman"/>
          <w:color w:val="000000"/>
          <w:sz w:val="28"/>
          <w:szCs w:val="28"/>
        </w:rPr>
        <w:t>5 263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 объе</w:t>
      </w:r>
      <w:r w:rsidR="008E26F3">
        <w:rPr>
          <w:rFonts w:ascii="Times New Roman" w:hAnsi="Times New Roman"/>
          <w:color w:val="000000"/>
          <w:sz w:val="28"/>
          <w:szCs w:val="28"/>
        </w:rPr>
        <w:t>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</w:t>
      </w:r>
      <w:r w:rsidR="008E26F3">
        <w:rPr>
          <w:rFonts w:ascii="Times New Roman" w:hAnsi="Times New Roman"/>
          <w:color w:val="000000"/>
          <w:sz w:val="28"/>
          <w:szCs w:val="28"/>
        </w:rPr>
        <w:t>,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 из которых</w:t>
      </w:r>
      <w:r w:rsidR="008E26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4 639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 - это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жилы</w:t>
      </w:r>
      <w:r w:rsidR="00823B88">
        <w:rPr>
          <w:rFonts w:ascii="Times New Roman" w:hAnsi="Times New Roman"/>
          <w:color w:val="000000"/>
          <w:sz w:val="28"/>
          <w:szCs w:val="28"/>
        </w:rPr>
        <w:t>е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 w:rsidR="00823B88">
        <w:rPr>
          <w:rFonts w:ascii="Times New Roman" w:hAnsi="Times New Roman"/>
          <w:color w:val="000000"/>
          <w:sz w:val="28"/>
          <w:szCs w:val="28"/>
        </w:rPr>
        <w:t>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признанны</w:t>
      </w:r>
      <w:r w:rsidR="00823B88">
        <w:rPr>
          <w:rFonts w:ascii="Times New Roman" w:hAnsi="Times New Roman"/>
          <w:color w:val="000000"/>
          <w:sz w:val="28"/>
          <w:szCs w:val="28"/>
        </w:rPr>
        <w:t>е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непригодными для проживания.</w:t>
      </w:r>
    </w:p>
    <w:p w:rsidR="00CF177A" w:rsidRPr="0011448A" w:rsidRDefault="00B2691F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B8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="0011448A">
        <w:rPr>
          <w:rFonts w:ascii="Times New Roman" w:hAnsi="Times New Roman"/>
          <w:color w:val="000000"/>
          <w:sz w:val="28"/>
          <w:szCs w:val="28"/>
        </w:rPr>
        <w:t>в ЕГРН</w:t>
      </w:r>
      <w:r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об аварийности дома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позволяет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обезопасить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покупки аварийного жилья, а также ускоряет и упрощает процесс проверки недвижимости перед сделкой</w:t>
      </w:r>
      <w:r w:rsidR="0011448A">
        <w:rPr>
          <w:rFonts w:ascii="Times New Roman" w:hAnsi="Times New Roman"/>
          <w:color w:val="000000"/>
          <w:sz w:val="28"/>
          <w:szCs w:val="28"/>
        </w:rPr>
        <w:t>»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–  прокомментировал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C02586">
        <w:rPr>
          <w:rFonts w:ascii="Times New Roman" w:hAnsi="Times New Roman"/>
          <w:color w:val="000000"/>
          <w:sz w:val="28"/>
          <w:szCs w:val="28"/>
        </w:rPr>
        <w:t>ь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 w:rsidR="00824BC4" w:rsidRPr="00824BC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1448A">
        <w:rPr>
          <w:rFonts w:ascii="Times New Roman" w:hAnsi="Times New Roman"/>
          <w:color w:val="000000"/>
          <w:sz w:val="28"/>
          <w:szCs w:val="28"/>
        </w:rPr>
        <w:t>Тульской области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48A">
        <w:rPr>
          <w:rFonts w:ascii="Times New Roman" w:hAnsi="Times New Roman"/>
          <w:color w:val="000000"/>
          <w:sz w:val="28"/>
          <w:szCs w:val="28"/>
        </w:rPr>
        <w:t>Ольга Морозова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.</w:t>
      </w: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4D79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2022-11-07T06:48:00Z</dcterms:created>
  <dcterms:modified xsi:type="dcterms:W3CDTF">2022-11-07T06:48:00Z</dcterms:modified>
</cp:coreProperties>
</file>